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D55" w:rsidRPr="008F1D55" w:rsidRDefault="008F1D55" w:rsidP="008F1D55">
      <w:pPr>
        <w:shd w:val="clear" w:color="auto" w:fill="FFFFFF"/>
        <w:spacing w:after="150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Когда и где можно узнать  результаты ОГЭ-202</w:t>
      </w:r>
      <w:bookmarkStart w:id="0" w:name="_GoBack"/>
      <w:bookmarkEnd w:id="0"/>
      <w:r w:rsidRPr="008F1D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 xml:space="preserve">В соответствии с Порядком ГИА-9,,утвержденным приказом Минпросвещения России,  </w:t>
      </w:r>
      <w:proofErr w:type="spellStart"/>
      <w:r w:rsidRPr="008F1D55">
        <w:t>Рособрнадзора</w:t>
      </w:r>
      <w:proofErr w:type="spellEnd"/>
      <w:r w:rsidRPr="008F1D55">
        <w:t xml:space="preserve"> от 04.04.2023 № 232/551, результаты ОГЭ основного периода будут получены не позднее 10 дней со дня проведения экзамена.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rPr>
          <w:rStyle w:val="a5"/>
          <w:b/>
          <w:bCs/>
        </w:rPr>
        <w:t>Основной период ОГЭ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Иностранные языки (дата сдачи 21,22 мая) – 4 июня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Биология, Информатика, Обществознание, Химия (дата сдачи 26 мая) – 10 июня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География, История, Физика, Химия (дата сдачи -29 мая) -11 июня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Математика (дата сдачи -3 июня) -18 июня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География, Информатика, Обществознание (дата сдачи 6 июня) -19 июня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Русский язык (дата сдачи 9 июня) – 24 июня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Биология, Информатика, Литература, Физика (дата сдачи 16 июня) –     1 июля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rPr>
          <w:rStyle w:val="a5"/>
          <w:b/>
          <w:bCs/>
        </w:rPr>
        <w:t>Резервные дни основного периода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Русский язык (дата сдачи 26 июня) – 4 июля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По всем учебным предметам (кроме Русского языка и Математики) (дата сдачи 27 июня) -7 июля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proofErr w:type="gramStart"/>
      <w:r w:rsidRPr="008F1D55">
        <w:t>По всем учебным предметам (кроме Русского языка и Математики (дата сдачи 28 июня) – 8 июля</w:t>
      </w:r>
      <w:proofErr w:type="gramEnd"/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Математика (дата сдачи 30 июня) – 9 июля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По всем учебным предметам (дата сдачи 1 июля) – 9 июля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По всем учебным предметам (дата сдачи 2 июля) -10 июля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rPr>
          <w:rStyle w:val="a5"/>
          <w:b/>
          <w:bCs/>
        </w:rPr>
        <w:t>Результаты экзамена  можно узнать: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– в своей школе,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– в личном кабинете на портале «</w:t>
      </w:r>
      <w:proofErr w:type="spellStart"/>
      <w:r w:rsidRPr="008F1D55">
        <w:t>Госуслуги</w:t>
      </w:r>
      <w:proofErr w:type="spellEnd"/>
      <w:r w:rsidRPr="008F1D55">
        <w:t>» в разделе «Образование»;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– на сайте муниципального органа управления  образованием;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>на  специализированном региональном сайте (сайте РЦОИ).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 xml:space="preserve">Напомним, что предмет считается успешно сданным, если за экзамен получено минимальное первичных баллов, рекомендованное </w:t>
      </w:r>
      <w:proofErr w:type="spellStart"/>
      <w:r w:rsidRPr="008F1D55">
        <w:t>Рособрнадзором</w:t>
      </w:r>
      <w:proofErr w:type="spellEnd"/>
      <w:r w:rsidRPr="008F1D55">
        <w:t xml:space="preserve">, соответствующее отметке «3»: </w:t>
      </w:r>
      <w:proofErr w:type="gramStart"/>
      <w:r w:rsidRPr="008F1D55">
        <w:t>Русский язык- 15, Математика – 8, из них не менее 2 баллов получено за выполнение заданий по геометрии (задания 15-19, 23-25),  Физика -10,  Химия – 10,  Биология – 13, География -12, Обществознание – 14, История – 11, Литература – 16, Информатика – 5, Иностранные языки (английский, немецкий, французский, испанский) – 29 баллов.</w:t>
      </w:r>
      <w:proofErr w:type="gramEnd"/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lastRenderedPageBreak/>
        <w:t xml:space="preserve">Для выставления в аттестат первичные баллы необходимо перевести в отметки. </w:t>
      </w:r>
      <w:proofErr w:type="spellStart"/>
      <w:r w:rsidRPr="008F1D55">
        <w:t>Рособрнадзором</w:t>
      </w:r>
      <w:proofErr w:type="spellEnd"/>
      <w:r w:rsidRPr="008F1D55">
        <w:t xml:space="preserve">  рекомендованы </w:t>
      </w:r>
      <w:r w:rsidRPr="008F1D55">
        <w:rPr>
          <w:rStyle w:val="a4"/>
        </w:rPr>
        <w:t>шкалы перевода </w:t>
      </w:r>
      <w:r w:rsidRPr="008F1D55">
        <w:t>суммарного количества первичных баллов в отметки по пятибалльной системе оценивания. Например, </w:t>
      </w:r>
      <w:r w:rsidRPr="008F1D55">
        <w:rPr>
          <w:rStyle w:val="a4"/>
        </w:rPr>
        <w:t>по русскому языку </w:t>
      </w:r>
      <w:r w:rsidRPr="008F1D55">
        <w:t>суммарный первичный балл за работу в целом </w:t>
      </w:r>
      <w:r w:rsidRPr="008F1D55">
        <w:rPr>
          <w:rStyle w:val="a4"/>
        </w:rPr>
        <w:t>0-14 </w:t>
      </w:r>
      <w:r w:rsidRPr="008F1D55">
        <w:t>соответствует отметке «2»; </w:t>
      </w:r>
      <w:r w:rsidRPr="008F1D55">
        <w:rPr>
          <w:rStyle w:val="a4"/>
        </w:rPr>
        <w:t>15-25</w:t>
      </w:r>
      <w:r w:rsidRPr="008F1D55">
        <w:t> баллов отметке «3»; </w:t>
      </w:r>
      <w:r w:rsidRPr="008F1D55">
        <w:rPr>
          <w:rStyle w:val="a4"/>
        </w:rPr>
        <w:t>26 – 32</w:t>
      </w:r>
      <w:r w:rsidRPr="008F1D55">
        <w:t> баллов отметке  «4», если из них не менее 6 баллов за грамотность (по критериям ГК</w:t>
      </w:r>
      <w:proofErr w:type="gramStart"/>
      <w:r w:rsidRPr="008F1D55">
        <w:t>1</w:t>
      </w:r>
      <w:proofErr w:type="gramEnd"/>
      <w:r w:rsidRPr="008F1D55">
        <w:t xml:space="preserve"> – ГК4), если по критериям ГК1 – ГК4 обучающийся набрал менее 6 баллов, выставляется отметка “3”; </w:t>
      </w:r>
      <w:r w:rsidRPr="008F1D55">
        <w:rPr>
          <w:rStyle w:val="a4"/>
        </w:rPr>
        <w:t>33-37</w:t>
      </w:r>
      <w:r w:rsidRPr="008F1D55">
        <w:t> баллов  отметке «5», если из них не менее 9 баллов за грамотность (по критериям ГК</w:t>
      </w:r>
      <w:proofErr w:type="gramStart"/>
      <w:r w:rsidRPr="008F1D55">
        <w:t>1</w:t>
      </w:r>
      <w:proofErr w:type="gramEnd"/>
      <w:r w:rsidRPr="008F1D55">
        <w:t xml:space="preserve"> – ГК4), если по критериям ГК1 – ГК4 обучающийся набрал менее 9 баллов, выставляется отметка “4”. </w:t>
      </w:r>
      <w:r w:rsidRPr="008F1D55">
        <w:rPr>
          <w:rStyle w:val="a4"/>
        </w:rPr>
        <w:t>Для поступления в профильный 10 класс</w:t>
      </w:r>
      <w:r w:rsidRPr="008F1D55">
        <w:t> рекомендуется набрать не менее  </w:t>
      </w:r>
      <w:r w:rsidRPr="008F1D55">
        <w:rPr>
          <w:rStyle w:val="a4"/>
        </w:rPr>
        <w:t>28 первичных баллов</w:t>
      </w:r>
      <w:r w:rsidRPr="008F1D55">
        <w:t>, т.е. получить “”4” или “5”.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rPr>
          <w:rStyle w:val="a4"/>
        </w:rPr>
        <w:t>По математике</w:t>
      </w:r>
      <w:r w:rsidRPr="008F1D55">
        <w:t> за 0-7 баллов  рекомендуется поставить «2»; за </w:t>
      </w:r>
      <w:r w:rsidRPr="008F1D55">
        <w:rPr>
          <w:rStyle w:val="a4"/>
        </w:rPr>
        <w:t>8-14 </w:t>
      </w:r>
      <w:r w:rsidRPr="008F1D55">
        <w:t>баллов «3» при условии, что из них не менее 2 баллов получено за выполнение заданий по геометрии, а в случае получения менее 2 баллов за выполнение заданий по геометрии выставляется отметка “2”; за </w:t>
      </w:r>
      <w:r w:rsidRPr="008F1D55">
        <w:rPr>
          <w:rStyle w:val="a4"/>
        </w:rPr>
        <w:t>15-21</w:t>
      </w:r>
      <w:r w:rsidRPr="008F1D55">
        <w:t> балл отметка «4» при условии, что  из них не менее 2 баллов получено за выполнение заданий по геометрии, а в случае получения менее 2 баллов за выполнение заданий по геометрии выставляется отметка “2”; за </w:t>
      </w:r>
      <w:r w:rsidRPr="008F1D55">
        <w:rPr>
          <w:rStyle w:val="a4"/>
        </w:rPr>
        <w:t>22-31</w:t>
      </w:r>
      <w:r w:rsidRPr="008F1D55">
        <w:t> балл можно получить отметку «5», если  из них не менее 2 баллов получено за выполнение заданий по геометрии, а можно и отметку “2”, в случае получения менее 2 баллов за выполнение заданий по геометрии.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t xml:space="preserve">Для поступления в профильные 10 классы необходимо набрать: для естественнонаучного профиля -18 баллов, из них не менее 6 баллов по геометрии;  для экономического профиля – 18 баллов, из них не менее 5 баллов по геометрии; для физико-математического профиля – 19 баллов, из них не менее 7 баллов по геометрии, </w:t>
      </w:r>
      <w:proofErr w:type="spellStart"/>
      <w:r w:rsidRPr="008F1D55">
        <w:t>т</w:t>
      </w:r>
      <w:proofErr w:type="gramStart"/>
      <w:r w:rsidRPr="008F1D55">
        <w:t>.е</w:t>
      </w:r>
      <w:proofErr w:type="spellEnd"/>
      <w:proofErr w:type="gramEnd"/>
      <w:r w:rsidRPr="008F1D55">
        <w:t xml:space="preserve"> иметь отметки “4 – “5””.</w:t>
      </w:r>
    </w:p>
    <w:p w:rsidR="008F1D55" w:rsidRPr="008F1D55" w:rsidRDefault="008F1D55" w:rsidP="008F1D55">
      <w:pPr>
        <w:pStyle w:val="a3"/>
        <w:shd w:val="clear" w:color="auto" w:fill="FFFFFF"/>
        <w:spacing w:before="0" w:beforeAutospacing="0" w:after="225" w:afterAutospacing="0"/>
      </w:pPr>
      <w:r w:rsidRPr="008F1D55">
        <w:rPr>
          <w:rStyle w:val="a5"/>
          <w:b/>
          <w:bCs/>
        </w:rPr>
        <w:t>Важно</w:t>
      </w:r>
      <w:r w:rsidRPr="008F1D55">
        <w:t xml:space="preserve">: руководствуясь рекомендациями </w:t>
      </w:r>
      <w:proofErr w:type="spellStart"/>
      <w:r w:rsidRPr="008F1D55">
        <w:t>Рособрнадзора</w:t>
      </w:r>
      <w:proofErr w:type="spellEnd"/>
      <w:r w:rsidRPr="008F1D55">
        <w:t>, органы управления образованием субъектов РФ определяют минимальное количество первичных баллов, а также соответствие суммы первичных баллов отметкам по пятибалльной системе оценивания и обеспечивают перевод суммы первичных баллов за экзаменационные работы ОГЭ и ГВЭ в пятибалльную систему оценивания.</w:t>
      </w:r>
    </w:p>
    <w:p w:rsidR="00860F8F" w:rsidRDefault="008F1D55"/>
    <w:sectPr w:rsidR="00860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55"/>
    <w:rsid w:val="002F7D7F"/>
    <w:rsid w:val="004E212D"/>
    <w:rsid w:val="007F744F"/>
    <w:rsid w:val="008F1D55"/>
    <w:rsid w:val="00E02205"/>
    <w:rsid w:val="00FD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D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D55"/>
    <w:rPr>
      <w:b/>
      <w:bCs/>
    </w:rPr>
  </w:style>
  <w:style w:type="character" w:styleId="a5">
    <w:name w:val="Emphasis"/>
    <w:basedOn w:val="a0"/>
    <w:uiPriority w:val="20"/>
    <w:qFormat/>
    <w:rsid w:val="008F1D5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D5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1D55"/>
    <w:rPr>
      <w:b/>
      <w:bCs/>
    </w:rPr>
  </w:style>
  <w:style w:type="character" w:styleId="a5">
    <w:name w:val="Emphasis"/>
    <w:basedOn w:val="a0"/>
    <w:uiPriority w:val="20"/>
    <w:qFormat/>
    <w:rsid w:val="008F1D5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4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2025-06-10T08:43:00Z</dcterms:created>
  <dcterms:modified xsi:type="dcterms:W3CDTF">2025-06-10T08:51:00Z</dcterms:modified>
</cp:coreProperties>
</file>